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河北省沧州中西医结合医院简介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河北省沧州中西医结合医院是一家集医疗、教学、科研、预防、保健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、康复</w:t>
      </w:r>
      <w:r>
        <w:rPr>
          <w:rFonts w:hint="eastAsia" w:ascii="宋体" w:hAnsi="宋体" w:eastAsia="宋体" w:cs="宋体"/>
          <w:sz w:val="28"/>
          <w:szCs w:val="28"/>
        </w:rPr>
        <w:t>等多功能为一体的三级甲等中西医结合医院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 xml:space="preserve"> 是河北医科大学沧州中西医结合临床医学院，北京中医药大学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、河北中医学院等高校附属医院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是河北中医学院、华北理工大学、承德医学院等高校专业硕士培训基地。是国家药物临床试验机构，国家中医住院医师和全科医师规范化培训基地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, </w:t>
      </w:r>
      <w:r>
        <w:rPr>
          <w:rFonts w:hint="eastAsia" w:ascii="宋体" w:hAnsi="宋体" w:eastAsia="宋体" w:cs="宋体"/>
          <w:sz w:val="28"/>
          <w:szCs w:val="28"/>
        </w:rPr>
        <w:t>首批“全国重点中西医结合医院”。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2017年香港艾力彼全国地级市综合医院竞争力排名中挤身百强，名列86位；在河北省综合医院排名中名列12位。经过40年的发展，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医院已形成医院本部、东院区、康复院区、青县院区、科研教学区、体检和治未病中心一院六区的区域医疗中心和医疗集团。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医院开放床位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3200</w:t>
      </w:r>
      <w:r>
        <w:rPr>
          <w:rFonts w:hint="eastAsia" w:ascii="宋体" w:hAnsi="宋体" w:eastAsia="宋体" w:cs="宋体"/>
          <w:sz w:val="28"/>
          <w:szCs w:val="28"/>
        </w:rPr>
        <w:t>张，现有职工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3600</w:t>
      </w:r>
      <w:r>
        <w:rPr>
          <w:rFonts w:hint="eastAsia" w:ascii="宋体" w:hAnsi="宋体" w:eastAsia="宋体" w:cs="宋体"/>
          <w:sz w:val="28"/>
          <w:szCs w:val="28"/>
        </w:rPr>
        <w:t>人，卫生专业技术人员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3015</w:t>
      </w:r>
      <w:r>
        <w:rPr>
          <w:rFonts w:hint="eastAsia" w:ascii="宋体" w:hAnsi="宋体" w:eastAsia="宋体" w:cs="宋体"/>
          <w:sz w:val="28"/>
          <w:szCs w:val="28"/>
        </w:rPr>
        <w:t>人，副高级以上职称人员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406</w:t>
      </w:r>
      <w:r>
        <w:rPr>
          <w:rFonts w:hint="eastAsia" w:ascii="宋体" w:hAnsi="宋体" w:eastAsia="宋体" w:cs="宋体"/>
          <w:sz w:val="28"/>
          <w:szCs w:val="28"/>
        </w:rPr>
        <w:t>人，硕博士人员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620</w:t>
      </w:r>
      <w:r>
        <w:rPr>
          <w:rFonts w:hint="eastAsia" w:ascii="宋体" w:hAnsi="宋体" w:eastAsia="宋体" w:cs="宋体"/>
          <w:sz w:val="28"/>
          <w:szCs w:val="28"/>
        </w:rPr>
        <w:t>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，硕士生导师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46人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国家、省中医药学术传承指导教师及继承人12人，硕博士生导师48人，。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医院占地面积1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97</w:t>
      </w:r>
      <w:r>
        <w:rPr>
          <w:rFonts w:hint="eastAsia" w:ascii="宋体" w:hAnsi="宋体" w:eastAsia="宋体" w:cs="宋体"/>
          <w:sz w:val="28"/>
          <w:szCs w:val="28"/>
        </w:rPr>
        <w:t>亩，建筑面积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19.8</w:t>
      </w:r>
      <w:r>
        <w:rPr>
          <w:rFonts w:hint="eastAsia" w:ascii="宋体" w:hAnsi="宋体" w:eastAsia="宋体" w:cs="宋体"/>
          <w:sz w:val="28"/>
          <w:szCs w:val="28"/>
        </w:rPr>
        <w:t>万平方米，临床医技科室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140</w:t>
      </w:r>
      <w:r>
        <w:rPr>
          <w:rFonts w:hint="eastAsia" w:ascii="宋体" w:hAnsi="宋体" w:eastAsia="宋体" w:cs="宋体"/>
          <w:sz w:val="28"/>
          <w:szCs w:val="28"/>
        </w:rPr>
        <w:t>余个。医院设备先进，根据临床科研需要，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配备了多台</w:t>
      </w:r>
      <w:r>
        <w:rPr>
          <w:rFonts w:hint="eastAsia" w:ascii="宋体" w:hAnsi="宋体" w:eastAsia="宋体" w:cs="宋体"/>
          <w:sz w:val="28"/>
          <w:szCs w:val="28"/>
        </w:rPr>
        <w:t>西门子3.0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T</w:t>
      </w:r>
      <w:r>
        <w:rPr>
          <w:rFonts w:hint="eastAsia" w:ascii="宋体" w:hAnsi="宋体" w:eastAsia="宋体" w:cs="宋体"/>
          <w:sz w:val="28"/>
          <w:szCs w:val="28"/>
        </w:rPr>
        <w:t>和1.5T核磁共振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，多台</w:t>
      </w:r>
      <w:r>
        <w:rPr>
          <w:rFonts w:hint="eastAsia" w:ascii="宋体" w:hAnsi="宋体" w:eastAsia="宋体" w:cs="宋体"/>
          <w:sz w:val="28"/>
          <w:szCs w:val="28"/>
        </w:rPr>
        <w:t>飞利浦128排高端CT、西门子128排双源CT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西门子、飞利浦、GE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等品牌</w:t>
      </w:r>
      <w:r>
        <w:rPr>
          <w:rFonts w:hint="eastAsia" w:ascii="宋体" w:hAnsi="宋体" w:eastAsia="宋体" w:cs="宋体"/>
          <w:sz w:val="28"/>
          <w:szCs w:val="28"/>
        </w:rPr>
        <w:t>系列彩超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IGRT直线加速器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GE钼铹双靶数字乳腺机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，多台套西门子DSA，锐科、西门子DR，日立全自动生化流水线，系列关节镜、腹腔镜，迈克维、德尔格系列高端麻醉机、呼吸机等</w:t>
      </w:r>
      <w:r>
        <w:rPr>
          <w:rFonts w:hint="eastAsia" w:ascii="宋体" w:hAnsi="宋体" w:eastAsia="宋体" w:cs="宋体"/>
          <w:sz w:val="28"/>
          <w:szCs w:val="28"/>
        </w:rPr>
        <w:t>医疗设备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拥有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00余台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件</w:t>
      </w:r>
      <w:r>
        <w:rPr>
          <w:rFonts w:hint="eastAsia" w:ascii="宋体" w:hAnsi="宋体" w:eastAsia="宋体" w:cs="宋体"/>
          <w:sz w:val="28"/>
          <w:szCs w:val="28"/>
        </w:rPr>
        <w:t>国家中医药管理局推荐的中医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药</w:t>
      </w:r>
      <w:r>
        <w:rPr>
          <w:rFonts w:hint="eastAsia" w:ascii="宋体" w:hAnsi="宋体" w:eastAsia="宋体" w:cs="宋体"/>
          <w:sz w:val="28"/>
          <w:szCs w:val="28"/>
        </w:rPr>
        <w:t>诊疗设备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内分泌</w:t>
      </w:r>
      <w:r>
        <w:rPr>
          <w:rFonts w:hint="eastAsia" w:ascii="宋体" w:hAnsi="宋体" w:eastAsia="宋体" w:cs="宋体"/>
          <w:sz w:val="28"/>
          <w:szCs w:val="28"/>
        </w:rPr>
        <w:t>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>国家卫计委临床重点专科；骨伤科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>国家十二五中医药重点学科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；糖尿病、骨伤科、</w:t>
      </w:r>
      <w:r>
        <w:rPr>
          <w:rFonts w:hint="eastAsia" w:ascii="宋体" w:hAnsi="宋体" w:eastAsia="宋体" w:cs="宋体"/>
          <w:sz w:val="28"/>
          <w:szCs w:val="28"/>
        </w:rPr>
        <w:t>重症医学科、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治未病</w:t>
      </w:r>
      <w:r>
        <w:rPr>
          <w:rFonts w:hint="eastAsia" w:ascii="宋体" w:hAnsi="宋体" w:eastAsia="宋体" w:cs="宋体"/>
          <w:sz w:val="28"/>
          <w:szCs w:val="28"/>
        </w:rPr>
        <w:t>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>国家十二五中医药重点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专科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；拥有</w:t>
      </w:r>
      <w:r>
        <w:rPr>
          <w:rFonts w:hint="eastAsia" w:ascii="宋体" w:hAnsi="宋体" w:eastAsia="宋体" w:cs="宋体"/>
          <w:sz w:val="28"/>
          <w:szCs w:val="28"/>
        </w:rPr>
        <w:t>省级重点专科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个；市级重点专科17个。骨伤科是医院的龙头科室，现拥有1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个病区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720</w:t>
      </w:r>
      <w:r>
        <w:rPr>
          <w:rFonts w:hint="eastAsia" w:ascii="宋体" w:hAnsi="宋体" w:eastAsia="宋体" w:cs="宋体"/>
          <w:sz w:val="28"/>
          <w:szCs w:val="28"/>
        </w:rPr>
        <w:t>张病床，其规模、特色、疗效稳居省内前列。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医院肿瘤学科日益成熟壮大，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是天津肿瘤医院沧州分院，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个放化疗内科，8个肿瘤外科，诊疗范围现已辐射京津冀地区。医院现已形成了骨科学科、内分泌代谢病学科、肿瘤学科、心脑血管病学科、创伤急救学科、中医药特色学科、针推康复学科的集群发展，其它生殖医学科、肾病科、妇产儿科、呼吸科、消化科等专业科室，都形成了自身的诊疗特色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医院深入贯彻落实科学发展观，坚定不移地实施名医名科名院战略，全面推进“个人学者化、科室学科化、医院学院化、管理精益化、服务人性化、社会效益最大化”六化工程，努力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把</w:t>
      </w:r>
      <w:r>
        <w:rPr>
          <w:rFonts w:hint="eastAsia" w:ascii="宋体" w:hAnsi="宋体" w:eastAsia="宋体" w:cs="宋体"/>
          <w:sz w:val="28"/>
          <w:szCs w:val="28"/>
        </w:rPr>
        <w:t>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建设</w:t>
      </w:r>
      <w:r>
        <w:rPr>
          <w:rFonts w:hint="eastAsia" w:ascii="宋体" w:hAnsi="宋体" w:eastAsia="宋体" w:cs="宋体"/>
          <w:sz w:val="28"/>
          <w:szCs w:val="28"/>
        </w:rPr>
        <w:t>成为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以“名专科、强综合、高水平”为主要标志的研究型</w:t>
      </w:r>
      <w:r>
        <w:rPr>
          <w:rFonts w:hint="eastAsia" w:ascii="宋体" w:hAnsi="宋体" w:eastAsia="宋体" w:cs="宋体"/>
          <w:sz w:val="28"/>
          <w:szCs w:val="28"/>
        </w:rPr>
        <w:t>中西医结合医院。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仿宋_GB2312" w:hAnsi="宋体" w:eastAsia="仿宋_GB2312"/>
        </w:rPr>
      </w:pPr>
    </w:p>
    <w:p>
      <w:pPr>
        <w:rPr>
          <w:rFonts w:hint="eastAsia" w:ascii="仿宋_GB2312" w:hAnsi="宋体" w:eastAsia="仿宋_GB2312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医院英文名称：Cang zhou Hospital of Integrated Traditional Chinese and Western of Hebei Province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医院地址：河北省沧州市黄河西路31号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邮编：061001</w:t>
      </w:r>
    </w:p>
    <w:p>
      <w:r>
        <w:rPr>
          <w:rFonts w:hint="eastAsia" w:ascii="仿宋_GB2312" w:hAnsi="宋体" w:eastAsia="仿宋_GB2312"/>
          <w:sz w:val="28"/>
          <w:szCs w:val="28"/>
        </w:rPr>
        <w:t>医院网址：</w:t>
      </w:r>
      <w:r>
        <w:rPr>
          <w:rFonts w:hint="eastAsia" w:ascii="仿宋_GB2312" w:hAnsi="宋体" w:eastAsia="仿宋_GB2312"/>
        </w:rPr>
        <w:fldChar w:fldCharType="begin"/>
      </w:r>
      <w:r>
        <w:rPr>
          <w:rFonts w:hint="eastAsia" w:ascii="仿宋_GB2312" w:hAnsi="宋体" w:eastAsia="仿宋_GB2312"/>
        </w:rPr>
        <w:instrText xml:space="preserve">HYPERLINK "http://www.cz96130.com"</w:instrText>
      </w:r>
      <w:r>
        <w:rPr>
          <w:rFonts w:hint="eastAsia" w:ascii="仿宋_GB2312" w:hAnsi="宋体" w:eastAsia="仿宋_GB2312"/>
        </w:rPr>
        <w:fldChar w:fldCharType="separate"/>
      </w:r>
      <w:r>
        <w:rPr>
          <w:rStyle w:val="3"/>
          <w:rFonts w:hint="eastAsia" w:ascii="仿宋_GB2312" w:hAnsi="宋体" w:eastAsia="仿宋_GB2312"/>
          <w:color w:val="auto"/>
          <w:sz w:val="28"/>
          <w:szCs w:val="28"/>
        </w:rPr>
        <w:t>http://www.cz96130.com</w:t>
      </w:r>
      <w:r>
        <w:rPr>
          <w:rFonts w:hint="eastAsia" w:ascii="仿宋_GB2312" w:hAnsi="宋体" w:eastAsia="仿宋_GB2312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920C9"/>
    <w:rsid w:val="373920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2018-10-10T08:27:00Z</dcterms:created>
  <dc:creator>Administrator</dc:creator>
  <cp:lastModifiedBy>Administrator</cp:lastModifiedBy>
  <dcterms:modified xsi:type="dcterms:W3CDTF">2018-10-10T08:27:52Z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